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b w:val="1"/>
          <w:sz w:val="40"/>
          <w:szCs w:val="40"/>
          <w:vertAlign w:val="baseline"/>
          <w:rtl w:val="0"/>
        </w:rPr>
        <w:t xml:space="preserve">PROJETO SOCIOCULTURAL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b w:val="1"/>
          <w:sz w:val="40"/>
          <w:szCs w:val="40"/>
          <w:vertAlign w:val="baseline"/>
          <w:rtl w:val="0"/>
        </w:rPr>
        <w:t xml:space="preserve">TEATRO E DANÇA INCLUSIVA 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center"/>
        <w:rPr>
          <w:rFonts w:ascii="Arial" w:cs="Arial" w:eastAsia="Arial" w:hAnsi="Arial"/>
          <w:b w:val="1"/>
          <w:sz w:val="40"/>
          <w:szCs w:val="40"/>
          <w:vertAlign w:val="baseline"/>
        </w:rPr>
      </w:pPr>
      <w:r w:rsidDel="00000000" w:rsidR="00000000" w:rsidRPr="00000000">
        <w:rPr>
          <w:b w:val="1"/>
          <w:sz w:val="40"/>
          <w:szCs w:val="40"/>
          <w:vertAlign w:val="baseline"/>
          <w:rtl w:val="0"/>
        </w:rPr>
        <w:t xml:space="preserve">INTERGERACIONAL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keepNext w:val="1"/>
        <w:keepLines w:val="1"/>
        <w:pBdr>
          <w:top w:space="0" w:sz="0" w:val="nil"/>
          <w:left w:space="0" w:sz="0" w:val="nil"/>
          <w:bottom w:space="0" w:sz="0" w:val="nil"/>
          <w:right w:space="0" w:sz="0" w:val="nil"/>
          <w:between w:space="0" w:sz="0" w:val="nil"/>
        </w:pBdr>
        <w:shd w:fill="auto" w:val="clear"/>
        <w:spacing w:after="0" w:before="480" w:line="276" w:lineRule="auto"/>
        <w:contextualSpacing w:val="0"/>
        <w:jc w:val="center"/>
        <w:rPr>
          <w:rFonts w:ascii="Cambria" w:cs="Cambria" w:eastAsia="Cambria" w:hAnsi="Cambria"/>
          <w:b w:val="1"/>
          <w:color w:val="365f9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b w:val="1"/>
          <w:sz w:val="28"/>
          <w:szCs w:val="28"/>
          <w:vertAlign w:val="baseline"/>
        </w:rPr>
      </w:pPr>
      <w:r w:rsidDel="00000000" w:rsidR="00000000" w:rsidRPr="00000000">
        <w:rPr>
          <w:rFonts w:ascii="Arial" w:cs="Arial" w:eastAsia="Arial" w:hAnsi="Arial"/>
          <w:b w:val="1"/>
          <w:sz w:val="28"/>
          <w:szCs w:val="28"/>
          <w:vertAlign w:val="baseline"/>
          <w:rtl w:val="0"/>
        </w:rPr>
        <w:t xml:space="preserve">ANO - 2011</w:t>
      </w:r>
    </w:p>
    <w:p w:rsidR="00000000" w:rsidDel="00000000" w:rsidP="00000000" w:rsidRDefault="00000000" w:rsidRPr="00000000">
      <w:pPr>
        <w:keepNext w:val="1"/>
        <w:keepLines w:val="1"/>
        <w:pBdr>
          <w:top w:space="0" w:sz="0" w:val="nil"/>
          <w:left w:space="0" w:sz="0" w:val="nil"/>
          <w:bottom w:space="0" w:sz="0" w:val="nil"/>
          <w:right w:space="0" w:sz="0" w:val="nil"/>
          <w:between w:space="0" w:sz="0" w:val="nil"/>
        </w:pBdr>
        <w:shd w:fill="auto" w:val="clear"/>
        <w:spacing w:after="0" w:before="480" w:line="276" w:lineRule="auto"/>
        <w:contextualSpacing w:val="0"/>
        <w:jc w:val="center"/>
        <w:rPr>
          <w:rFonts w:ascii="Cambria" w:cs="Cambria" w:eastAsia="Cambria" w:hAnsi="Cambria"/>
          <w:b w:val="1"/>
          <w:color w:val="365f9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keepNext w:val="1"/>
        <w:keepLines w:val="1"/>
        <w:pBdr>
          <w:top w:space="0" w:sz="0" w:val="nil"/>
          <w:left w:space="0" w:sz="0" w:val="nil"/>
          <w:bottom w:space="0" w:sz="0" w:val="nil"/>
          <w:right w:space="0" w:sz="0" w:val="nil"/>
          <w:between w:space="0" w:sz="0" w:val="nil"/>
        </w:pBdr>
        <w:shd w:fill="auto" w:val="clear"/>
        <w:spacing w:after="0" w:before="480" w:line="276" w:lineRule="auto"/>
        <w:contextualSpacing w:val="0"/>
        <w:jc w:val="center"/>
        <w:rPr>
          <w:rFonts w:ascii="Cambria" w:cs="Cambria" w:eastAsia="Cambria" w:hAnsi="Cambria"/>
          <w:b w:val="1"/>
          <w:color w:val="365f91"/>
          <w:sz w:val="22"/>
          <w:szCs w:val="22"/>
          <w:vertAlign w:val="baseline"/>
        </w:rPr>
      </w:pPr>
      <w:r w:rsidDel="00000000" w:rsidR="00000000" w:rsidRPr="00000000">
        <w:rPr>
          <w:rFonts w:ascii="Cambria" w:cs="Cambria" w:eastAsia="Cambria" w:hAnsi="Cambria"/>
          <w:b w:val="1"/>
          <w:color w:val="365f91"/>
          <w:sz w:val="22"/>
          <w:szCs w:val="22"/>
          <w:vertAlign w:val="baseline"/>
          <w:rtl w:val="0"/>
        </w:rPr>
        <w:t xml:space="preserve">SUMÁRIO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begin"/>
            <w:instrText xml:space="preserve"> TOC \h \u \z \n </w:instrText>
            <w:fldChar w:fldCharType="separate"/>
          </w:r>
          <w:hyperlink w:anchor="_30j0zll">
            <w:r w:rsidDel="00000000" w:rsidR="00000000" w:rsidRPr="00000000">
              <w:rPr>
                <w:rFonts w:ascii="Arial" w:cs="Arial" w:eastAsia="Arial" w:hAnsi="Arial"/>
                <w:b w:val="1"/>
                <w:color w:val="000000"/>
                <w:sz w:val="22"/>
                <w:szCs w:val="22"/>
                <w:u w:val="single"/>
                <w:vertAlign w:val="baseline"/>
                <w:rtl w:val="0"/>
              </w:rPr>
              <w:t xml:space="preserve">I - IDENTIFICAÇÃO DO OBJETO:</w:t>
            </w:r>
          </w:hyperlink>
          <w:r w:rsidDel="00000000" w:rsidR="00000000" w:rsidRPr="00000000">
            <w:fldChar w:fldCharType="begin"/>
            <w:instrText xml:space="preserve"> HYPERLINK \l "_30j0zll"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1fob9te">
            <w:r w:rsidDel="00000000" w:rsidR="00000000" w:rsidRPr="00000000">
              <w:rPr>
                <w:rFonts w:ascii="Arial" w:cs="Arial" w:eastAsia="Arial" w:hAnsi="Arial"/>
                <w:b w:val="1"/>
                <w:color w:val="000000"/>
                <w:sz w:val="22"/>
                <w:szCs w:val="22"/>
                <w:u w:val="single"/>
                <w:vertAlign w:val="baseline"/>
                <w:rtl w:val="0"/>
              </w:rPr>
              <w:t xml:space="preserve">II – APRESENTAÇÃO:</w:t>
            </w:r>
          </w:hyperlink>
          <w:r w:rsidDel="00000000" w:rsidR="00000000" w:rsidRPr="00000000">
            <w:fldChar w:fldCharType="begin"/>
            <w:instrText xml:space="preserve"> HYPERLINK \l "_1fob9te"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rPr>
              <w:rFonts w:ascii="Arial" w:cs="Arial" w:eastAsia="Arial" w:hAnsi="Arial"/>
              <w:b w:val="1"/>
              <w:color w:val="000000"/>
              <w:sz w:val="22"/>
              <w:szCs w:val="22"/>
              <w:u w:val="single"/>
              <w:vertAlign w:val="baseline"/>
              <w:rtl w:val="0"/>
            </w:rPr>
            <w:t xml:space="preserve">III - JUSTIFICATIVA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2et92p0">
            <w:r w:rsidDel="00000000" w:rsidR="00000000" w:rsidRPr="00000000">
              <w:rPr>
                <w:rFonts w:ascii="Arial" w:cs="Arial" w:eastAsia="Arial" w:hAnsi="Arial"/>
                <w:b w:val="1"/>
                <w:color w:val="000000"/>
                <w:sz w:val="22"/>
                <w:szCs w:val="22"/>
                <w:u w:val="single"/>
                <w:vertAlign w:val="baseline"/>
                <w:rtl w:val="0"/>
              </w:rPr>
              <w:t xml:space="preserve">IV – Objetivo Geral:</w:t>
            </w:r>
          </w:hyperlink>
          <w:r w:rsidDel="00000000" w:rsidR="00000000" w:rsidRPr="00000000">
            <w:fldChar w:fldCharType="begin"/>
            <w:instrText xml:space="preserve"> HYPERLINK \l "_2et92p0"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ff"/>
              <w:sz w:val="22"/>
              <w:szCs w:val="22"/>
              <w:u w:val="single"/>
              <w:vertAlign w:val="baseline"/>
            </w:rPr>
          </w:pPr>
          <w:bookmarkStart w:colFirst="0" w:colLast="0" w:name="_gjdgxs" w:id="0"/>
          <w:bookmarkEnd w:id="0"/>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r w:rsidDel="00000000" w:rsidR="00000000" w:rsidRPr="00000000">
            <w:rPr>
              <w:rFonts w:ascii="Arial" w:cs="Arial" w:eastAsia="Arial" w:hAnsi="Arial"/>
              <w:b w:val="1"/>
              <w:color w:val="000000"/>
              <w:sz w:val="22"/>
              <w:szCs w:val="22"/>
              <w:u w:val="single"/>
              <w:vertAlign w:val="baseline"/>
              <w:rtl w:val="0"/>
            </w:rPr>
            <w:t xml:space="preserve">VI Objetivo Específico...................................................................................................6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b w:val="1"/>
              <w:sz w:val="22"/>
              <w:szCs w:val="22"/>
              <w:vertAlign w:val="baseline"/>
              <w:rtl w:val="0"/>
            </w:rPr>
            <w:t xml:space="preserve">VI - Área de Abrangência</w:t>
          </w:r>
          <w:r w:rsidDel="00000000" w:rsidR="00000000" w:rsidRPr="00000000">
            <w:rPr>
              <w:b w:val="1"/>
              <w:vertAlign w:val="baseline"/>
              <w:rtl w:val="0"/>
            </w:rPr>
            <w:t xml:space="preserve"> ........................................................................7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rPr>
              <w:rFonts w:ascii="Arial" w:cs="Arial" w:eastAsia="Arial" w:hAnsi="Arial"/>
              <w:b w:val="1"/>
              <w:color w:val="000000"/>
              <w:sz w:val="22"/>
              <w:szCs w:val="22"/>
              <w:u w:val="single"/>
              <w:vertAlign w:val="baseline"/>
              <w:rtl w:val="0"/>
            </w:rPr>
            <w:t xml:space="preserve">VII - Público Alvo: .........................................................................................................7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hyperlink w:anchor="_1t3h5sf">
            <w:r w:rsidDel="00000000" w:rsidR="00000000" w:rsidRPr="00000000">
              <w:rPr>
                <w:rFonts w:ascii="Arial" w:cs="Arial" w:eastAsia="Arial" w:hAnsi="Arial"/>
                <w:b w:val="1"/>
                <w:color w:val="000000"/>
                <w:sz w:val="22"/>
                <w:szCs w:val="22"/>
                <w:u w:val="single"/>
                <w:vertAlign w:val="baseline"/>
                <w:rtl w:val="0"/>
              </w:rPr>
              <w:t xml:space="preserve">VIII - Metas:</w:t>
            </w:r>
          </w:hyperlink>
          <w:r w:rsidDel="00000000" w:rsidR="00000000" w:rsidRPr="00000000">
            <w:fldChar w:fldCharType="begin"/>
            <w:instrText xml:space="preserve"> HYPERLINK \l "_1t3h5sf"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4d34og8">
            <w:r w:rsidDel="00000000" w:rsidR="00000000" w:rsidRPr="00000000">
              <w:rPr>
                <w:rFonts w:ascii="Arial" w:cs="Arial" w:eastAsia="Arial" w:hAnsi="Arial"/>
                <w:b w:val="1"/>
                <w:color w:val="000000"/>
                <w:sz w:val="22"/>
                <w:szCs w:val="22"/>
                <w:u w:val="single"/>
                <w:vertAlign w:val="baseline"/>
                <w:rtl w:val="0"/>
              </w:rPr>
              <w:t xml:space="preserve">IX – Metodologia:</w:t>
            </w:r>
          </w:hyperlink>
          <w:r w:rsidDel="00000000" w:rsidR="00000000" w:rsidRPr="00000000">
            <w:fldChar w:fldCharType="begin"/>
            <w:instrText xml:space="preserve"> HYPERLINK \l "_4d34og8"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2s8eyo1">
            <w:r w:rsidDel="00000000" w:rsidR="00000000" w:rsidRPr="00000000">
              <w:rPr>
                <w:rFonts w:ascii="Arial" w:cs="Arial" w:eastAsia="Arial" w:hAnsi="Arial"/>
                <w:b w:val="1"/>
                <w:color w:val="000000"/>
                <w:sz w:val="22"/>
                <w:szCs w:val="22"/>
                <w:u w:val="single"/>
                <w:vertAlign w:val="baseline"/>
                <w:rtl w:val="0"/>
              </w:rPr>
              <w:t xml:space="preserve">X - CONTEÚDO PROGRAMÁTICO.</w:t>
            </w:r>
          </w:hyperlink>
          <w:r w:rsidDel="00000000" w:rsidR="00000000" w:rsidRPr="00000000">
            <w:fldChar w:fldCharType="begin"/>
            <w:instrText xml:space="preserve"> HYPERLINK \l "_2s8eyo1"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17dp8vu">
            <w:r w:rsidDel="00000000" w:rsidR="00000000" w:rsidRPr="00000000">
              <w:rPr>
                <w:rFonts w:ascii="Arial" w:cs="Arial" w:eastAsia="Arial" w:hAnsi="Arial"/>
                <w:b w:val="1"/>
                <w:color w:val="000000"/>
                <w:sz w:val="22"/>
                <w:szCs w:val="22"/>
                <w:u w:val="single"/>
                <w:vertAlign w:val="baseline"/>
                <w:rtl w:val="0"/>
              </w:rPr>
              <w:t xml:space="preserve">XI - CUSTOS E FORMA DE PAGAMENTO:</w:t>
            </w:r>
          </w:hyperlink>
          <w:r w:rsidDel="00000000" w:rsidR="00000000" w:rsidRPr="00000000">
            <w:fldChar w:fldCharType="begin"/>
            <w:instrText xml:space="preserve"> HYPERLINK \l "_17dp8vu"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3rdcrjn">
            <w:r w:rsidDel="00000000" w:rsidR="00000000" w:rsidRPr="00000000">
              <w:rPr>
                <w:rFonts w:ascii="Arial" w:cs="Arial" w:eastAsia="Arial" w:hAnsi="Arial"/>
                <w:b w:val="1"/>
                <w:color w:val="000000"/>
                <w:sz w:val="22"/>
                <w:szCs w:val="22"/>
                <w:u w:val="single"/>
                <w:vertAlign w:val="baseline"/>
                <w:rtl w:val="0"/>
              </w:rPr>
              <w:t xml:space="preserve">XII - RESULTADOS ESPERADOS</w:t>
            </w:r>
          </w:hyperlink>
          <w:r w:rsidDel="00000000" w:rsidR="00000000" w:rsidRPr="00000000">
            <w:fldChar w:fldCharType="begin"/>
            <w:instrText xml:space="preserve"> HYPERLINK \l "_3rdcrjn"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26in1rg">
            <w:r w:rsidDel="00000000" w:rsidR="00000000" w:rsidRPr="00000000">
              <w:rPr>
                <w:rFonts w:ascii="Arial" w:cs="Arial" w:eastAsia="Arial" w:hAnsi="Arial"/>
                <w:b w:val="1"/>
                <w:color w:val="000000"/>
                <w:sz w:val="22"/>
                <w:szCs w:val="22"/>
                <w:u w:val="single"/>
                <w:vertAlign w:val="baseline"/>
                <w:rtl w:val="0"/>
              </w:rPr>
              <w:t xml:space="preserve">XIII - DURAÇÃO DO PROJETO</w:t>
            </w:r>
          </w:hyperlink>
          <w:r w:rsidDel="00000000" w:rsidR="00000000" w:rsidRPr="00000000">
            <w:fldChar w:fldCharType="begin"/>
            <w:instrText xml:space="preserve"> HYPERLINK \l "_26in1rg"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lnxbz9">
            <w:r w:rsidDel="00000000" w:rsidR="00000000" w:rsidRPr="00000000">
              <w:rPr>
                <w:rFonts w:ascii="Arial" w:cs="Arial" w:eastAsia="Arial" w:hAnsi="Arial"/>
                <w:b w:val="1"/>
                <w:color w:val="000000"/>
                <w:sz w:val="22"/>
                <w:szCs w:val="22"/>
                <w:u w:val="single"/>
                <w:vertAlign w:val="baseline"/>
                <w:rtl w:val="0"/>
              </w:rPr>
              <w:t xml:space="preserve">XIV. PLANEJAMENTO DO USO DOS BENS:</w:t>
            </w:r>
          </w:hyperlink>
          <w:r w:rsidDel="00000000" w:rsidR="00000000" w:rsidRPr="00000000">
            <w:fldChar w:fldCharType="begin"/>
            <w:instrText xml:space="preserve"> HYPERLINK \l "_lnxbz9"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35nkun2">
            <w:r w:rsidDel="00000000" w:rsidR="00000000" w:rsidRPr="00000000">
              <w:rPr>
                <w:rFonts w:ascii="Arial" w:cs="Arial" w:eastAsia="Arial" w:hAnsi="Arial"/>
                <w:b w:val="1"/>
                <w:color w:val="000000"/>
                <w:sz w:val="22"/>
                <w:szCs w:val="22"/>
                <w:u w:val="single"/>
                <w:vertAlign w:val="baseline"/>
                <w:rtl w:val="0"/>
              </w:rPr>
              <w:t xml:space="preserve">XV. DAS PARCERIAS:</w:t>
            </w:r>
          </w:hyperlink>
          <w:r w:rsidDel="00000000" w:rsidR="00000000" w:rsidRPr="00000000">
            <w:fldChar w:fldCharType="begin"/>
            <w:instrText xml:space="preserve"> HYPERLINK \l "_35nkun2"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color w:val="000000"/>
              <w:sz w:val="22"/>
              <w:szCs w:val="22"/>
              <w:u w:val="single"/>
              <w:vertAlign w:val="baseline"/>
            </w:rPr>
          </w:pPr>
          <w:r w:rsidDel="00000000" w:rsidR="00000000" w:rsidRPr="00000000">
            <w:fldChar w:fldCharType="end"/>
          </w:r>
          <w:r w:rsidDel="00000000" w:rsidR="00000000" w:rsidRPr="00000000">
            <w:fldChar w:fldCharType="begin"/>
            <w:instrText xml:space="preserve"> HYPERLINK "about:blank" </w:instrText>
            <w:fldChar w:fldCharType="separate"/>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8494"/>
            </w:tabs>
            <w:spacing w:after="0" w:before="0" w:line="360" w:lineRule="auto"/>
            <w:contextualSpacing w:val="0"/>
            <w:rPr>
              <w:rFonts w:ascii="Arial" w:cs="Arial" w:eastAsia="Arial" w:hAnsi="Arial"/>
              <w:b w:val="1"/>
              <w:sz w:val="22"/>
              <w:szCs w:val="22"/>
              <w:vertAlign w:val="baseline"/>
            </w:rPr>
          </w:pPr>
          <w:r w:rsidDel="00000000" w:rsidR="00000000" w:rsidRPr="00000000">
            <w:fldChar w:fldCharType="end"/>
          </w:r>
          <w:hyperlink w:anchor="_1ksv4uv">
            <w:r w:rsidDel="00000000" w:rsidR="00000000" w:rsidRPr="00000000">
              <w:rPr>
                <w:rFonts w:ascii="Arial" w:cs="Arial" w:eastAsia="Arial" w:hAnsi="Arial"/>
                <w:b w:val="1"/>
                <w:color w:val="000000"/>
                <w:sz w:val="22"/>
                <w:szCs w:val="22"/>
                <w:u w:val="single"/>
                <w:vertAlign w:val="baseline"/>
                <w:rtl w:val="0"/>
              </w:rPr>
              <w:t xml:space="preserve">XVI . AVALIAÇÃO:</w:t>
            </w:r>
          </w:hyperlink>
          <w:r w:rsidDel="00000000" w:rsidR="00000000" w:rsidRPr="00000000">
            <w:fldChar w:fldCharType="begin"/>
            <w:instrText xml:space="preserve"> HYPERLINK \l "_1ksv4uv" </w:instrText>
            <w:fldChar w:fldCharType="separate"/>
          </w:r>
          <w:r w:rsidDel="00000000" w:rsidR="00000000" w:rsidRPr="00000000">
            <w:rPr>
              <w:rFonts w:ascii="Arial" w:cs="Arial" w:eastAsia="Arial" w:hAnsi="Arial"/>
              <w:b w:val="1"/>
              <w:sz w:val="22"/>
              <w:szCs w:val="22"/>
              <w:vertAlign w:val="baseline"/>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8"/>
              <w:szCs w:val="28"/>
              <w:vertAlign w:val="baseline"/>
            </w:rPr>
          </w:pPr>
          <w:bookmarkStart w:colFirst="0" w:colLast="0" w:name="_30j0zll" w:id="1"/>
          <w:bookmarkEnd w:id="1"/>
          <w:r w:rsidDel="00000000" w:rsidR="00000000" w:rsidRPr="00000000">
            <w:fldChar w:fldCharType="end"/>
          </w:r>
          <w:r w:rsidDel="00000000" w:rsidR="00000000" w:rsidRPr="00000000">
            <w:fldChar w:fldCharType="end"/>
          </w:r>
          <w:r w:rsidDel="00000000" w:rsidR="00000000" w:rsidRPr="00000000">
            <w:rPr>
              <w:b w:val="1"/>
              <w:vertAlign w:val="baseline"/>
              <w:rtl w:val="0"/>
            </w:rPr>
            <w:t xml:space="preserve"> </w:t>
          </w:r>
          <w:r w:rsidDel="00000000" w:rsidR="00000000" w:rsidRPr="00000000">
            <w:rPr>
              <w:rtl w:val="0"/>
            </w:rPr>
          </w:r>
        </w:p>
      </w:sdtContent>
    </w:sdt>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8"/>
          <w:szCs w:val="28"/>
          <w:vertAlign w:val="baseline"/>
        </w:rPr>
      </w:pPr>
      <w:r w:rsidDel="00000000" w:rsidR="00000000" w:rsidRPr="00000000">
        <w:rPr>
          <w:b w:val="1"/>
          <w:vertAlign w:val="baseline"/>
          <w:rtl w:val="0"/>
        </w:rPr>
        <w:t xml:space="preserve">- IDENTIFICAÇÃO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8"/>
          <w:szCs w:val="28"/>
          <w:vertAlign w:val="baseline"/>
        </w:rPr>
      </w:pPr>
      <w:r w:rsidDel="00000000" w:rsidR="00000000" w:rsidRPr="00000000">
        <w:rPr>
          <w:b w:val="1"/>
          <w:vertAlign w:val="baseline"/>
          <w:rtl w:val="0"/>
        </w:rPr>
        <w:t xml:space="preserve">TÍTULO: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tbl>
      <w:tblPr>
        <w:tblStyle w:val="Table1"/>
        <w:tblW w:w="9516.000000000002"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3"/>
        <w:gridCol w:w="2424"/>
        <w:gridCol w:w="51"/>
        <w:gridCol w:w="28"/>
        <w:gridCol w:w="2423"/>
        <w:gridCol w:w="493"/>
        <w:gridCol w:w="617"/>
        <w:gridCol w:w="1027"/>
        <w:tblGridChange w:id="0">
          <w:tblGrid>
            <w:gridCol w:w="2453"/>
            <w:gridCol w:w="2424"/>
            <w:gridCol w:w="51"/>
            <w:gridCol w:w="28"/>
            <w:gridCol w:w="2423"/>
            <w:gridCol w:w="493"/>
            <w:gridCol w:w="617"/>
            <w:gridCol w:w="1027"/>
          </w:tblGrid>
        </w:tblGridChange>
      </w:tblGrid>
      <w:tr>
        <w:trPr>
          <w:trHeight w:val="400" w:hRule="atLeast"/>
        </w:trPr>
        <w:tc>
          <w:tcPr>
            <w:gridSpan w:val="4"/>
            <w:vMerge w:val="restart"/>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center"/>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Projeto Sociocultural com Inclusão Produtiva e Geração de Renda  por meio de cursos de Teatro e Dança  de forma Inclusiva e Intergeracional.</w:t>
            </w:r>
          </w:p>
        </w:tc>
        <w:tc>
          <w:tcPr>
            <w:gridSpan w:val="4"/>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Ação/Modalidade:  SOCIOCULTURAL</w:t>
            </w:r>
          </w:p>
        </w:tc>
      </w:tr>
      <w:tr>
        <w:trPr>
          <w:trHeight w:val="800" w:hRule="atLeast"/>
        </w:trPr>
        <w:tc>
          <w:tcPr>
            <w:gridSpan w:val="4"/>
            <w:vMerge w:val="continue"/>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360" w:lineRule="auto"/>
              <w:contextualSpacing w:val="0"/>
              <w:rPr>
                <w:rFonts w:ascii="Arial" w:cs="Arial" w:eastAsia="Arial" w:hAnsi="Arial"/>
                <w:b w:val="0"/>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Localização/Município: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CRATEUS</w:t>
            </w:r>
          </w:p>
        </w:tc>
        <w:tc>
          <w:tcP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UF: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Fonts w:ascii="Arial" w:cs="Arial" w:eastAsia="Arial" w:hAnsi="Arial"/>
                <w:b w:val="1"/>
                <w:sz w:val="18"/>
                <w:szCs w:val="18"/>
                <w:vertAlign w:val="baseline"/>
                <w:rtl w:val="0"/>
              </w:rPr>
              <w:t xml:space="preserve">DF: CE </w:t>
            </w:r>
          </w:p>
        </w:tc>
      </w:tr>
      <w:tr>
        <w:trPr>
          <w:trHeight w:val="400" w:hRule="atLeast"/>
        </w:trPr>
        <w:tc>
          <w:tcPr>
            <w:gridSpan w:val="8"/>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Fonte de recursos: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0"/>
                <w:sz w:val="18"/>
                <w:szCs w:val="18"/>
                <w:vertAlign w:val="baseline"/>
              </w:rPr>
            </w:pPr>
            <w:r w:rsidDel="00000000" w:rsidR="00000000" w:rsidRPr="00000000">
              <w:rPr>
                <w:rFonts w:ascii="Arial" w:cs="Arial" w:eastAsia="Arial" w:hAnsi="Arial"/>
                <w:b w:val="0"/>
                <w:sz w:val="18"/>
                <w:szCs w:val="18"/>
                <w:vertAlign w:val="baseline"/>
                <w:rtl w:val="0"/>
              </w:rPr>
              <w:t xml:space="preserve">                                      GOVERNO FEDERAL -  Ministério da Cultura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tl w:val="0"/>
              </w:rPr>
            </w:r>
          </w:p>
        </w:tc>
      </w:tr>
      <w:tr>
        <w:trPr>
          <w:trHeight w:val="400" w:hRule="atLeast"/>
        </w:trPr>
        <w:tc>
          <w:tcPr>
            <w:gridSpan w:val="2"/>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b w:val="0"/>
                <w:sz w:val="18"/>
                <w:szCs w:val="18"/>
                <w:vertAlign w:val="baseline"/>
                <w:rtl w:val="0"/>
              </w:rPr>
              <w:t xml:space="preserve">Responsável Técnico:</w:t>
            </w:r>
            <w:r w:rsidDel="00000000" w:rsidR="00000000" w:rsidRPr="00000000">
              <w:rPr>
                <w:b w:val="1"/>
                <w:sz w:val="18"/>
                <w:szCs w:val="18"/>
                <w:vertAlign w:val="baseline"/>
                <w:rtl w:val="0"/>
              </w:rPr>
              <w:t xml:space="preserve"> Autor e Respons</w:t>
            </w:r>
            <w:r w:rsidDel="00000000" w:rsidR="00000000" w:rsidRPr="00000000">
              <w:rPr>
                <w:sz w:val="18"/>
                <w:szCs w:val="18"/>
                <w:rtl w:val="0"/>
              </w:rPr>
              <w:t xml:space="preserve">ável</w:t>
            </w:r>
            <w:r w:rsidDel="00000000" w:rsidR="00000000" w:rsidRPr="00000000">
              <w:rPr>
                <w:b w:val="1"/>
                <w:sz w:val="18"/>
                <w:szCs w:val="18"/>
                <w:vertAlign w:val="baseline"/>
                <w:rtl w:val="0"/>
              </w:rPr>
              <w:t xml:space="preserve"> Técnico  Elicio Roque de Araujo</w:t>
            </w:r>
            <w:r w:rsidDel="00000000" w:rsidR="00000000" w:rsidRPr="00000000">
              <w:rPr>
                <w:rtl w:val="0"/>
              </w:rPr>
            </w:r>
          </w:p>
        </w:tc>
        <w:tc>
          <w:tcPr>
            <w:gridSpan w:val="6"/>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b w:val="0"/>
                <w:sz w:val="18"/>
                <w:szCs w:val="18"/>
                <w:vertAlign w:val="baseline"/>
                <w:rtl w:val="0"/>
              </w:rPr>
              <w:t xml:space="preserve">Formação:</w:t>
            </w:r>
            <w:r w:rsidDel="00000000" w:rsidR="00000000" w:rsidRPr="00000000">
              <w:rPr>
                <w:b w:val="1"/>
                <w:sz w:val="18"/>
                <w:szCs w:val="18"/>
                <w:vertAlign w:val="baseline"/>
                <w:rtl w:val="0"/>
              </w:rPr>
              <w:t xml:space="preserve"> Artes Cênicas atuação e </w:t>
            </w:r>
            <w:r w:rsidDel="00000000" w:rsidR="00000000" w:rsidRPr="00000000">
              <w:rPr>
                <w:sz w:val="18"/>
                <w:szCs w:val="18"/>
                <w:rtl w:val="0"/>
              </w:rPr>
              <w:t xml:space="preserve">Formação Cultural</w:t>
            </w:r>
            <w:r w:rsidDel="00000000" w:rsidR="00000000" w:rsidRPr="00000000">
              <w:rPr>
                <w:rtl w:val="0"/>
              </w:rPr>
            </w:r>
          </w:p>
        </w:tc>
      </w:tr>
      <w:tr>
        <w:trPr>
          <w:trHeight w:val="400" w:hRule="atLeast"/>
        </w:trPr>
        <w:tc>
          <w:tcPr>
            <w:gridSpan w:val="2"/>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rPr>
                <w:rFonts w:ascii="Arial" w:cs="Arial" w:eastAsia="Arial" w:hAnsi="Arial"/>
                <w:b w:val="1"/>
                <w:sz w:val="18"/>
                <w:szCs w:val="18"/>
                <w:vertAlign w:val="baseline"/>
              </w:rPr>
            </w:pPr>
            <w:r w:rsidDel="00000000" w:rsidR="00000000" w:rsidRPr="00000000">
              <w:rPr>
                <w:rFonts w:ascii="Arial" w:cs="Arial" w:eastAsia="Arial" w:hAnsi="Arial"/>
                <w:b w:val="0"/>
                <w:sz w:val="18"/>
                <w:szCs w:val="18"/>
                <w:vertAlign w:val="baseline"/>
                <w:rtl w:val="0"/>
              </w:rPr>
              <w:t xml:space="preserve">Telefone:Recado 85 32556670</w:t>
            </w:r>
            <w:r w:rsidDel="00000000" w:rsidR="00000000" w:rsidRPr="00000000">
              <w:rPr>
                <w:rtl w:val="0"/>
              </w:rPr>
            </w:r>
          </w:p>
        </w:tc>
        <w:tc>
          <w:tcPr>
            <w:gridSpan w:val="6"/>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hyperlink r:id="rId5">
              <w:r w:rsidDel="00000000" w:rsidR="00000000" w:rsidRPr="00000000">
                <w:rPr>
                  <w:b w:val="1"/>
                  <w:color w:val="0000ff"/>
                  <w:sz w:val="18"/>
                  <w:szCs w:val="18"/>
                  <w:u w:val="single"/>
                  <w:vertAlign w:val="baseline"/>
                  <w:rtl w:val="0"/>
                </w:rPr>
                <w:t xml:space="preserve">e-m@il</w:t>
              </w:r>
            </w:hyperlink>
            <w:r w:rsidDel="00000000" w:rsidR="00000000" w:rsidRPr="00000000">
              <w:rPr>
                <w:b w:val="1"/>
                <w:sz w:val="18"/>
                <w:szCs w:val="18"/>
                <w:vertAlign w:val="baseline"/>
                <w:rtl w:val="0"/>
              </w:rPr>
              <w:t xml:space="preserve">: mimi1mie.2@gmail.com</w:t>
            </w:r>
            <w:r w:rsidDel="00000000" w:rsidR="00000000" w:rsidRPr="00000000">
              <w:rPr>
                <w:rtl w:val="0"/>
              </w:rPr>
            </w:r>
          </w:p>
        </w:tc>
      </w:tr>
      <w:tr>
        <w:trPr>
          <w:trHeight w:val="400" w:hRule="atLeast"/>
        </w:trPr>
        <w:tc>
          <w:tcPr>
            <w:gridSpan w:val="2"/>
            <w:vMerge w:val="restart"/>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8"/>
                <w:szCs w:val="18"/>
                <w:vertAlign w:val="baseline"/>
                <w:rtl w:val="0"/>
              </w:rPr>
              <w:t xml:space="preserve">Valor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b w:val="0"/>
                <w:sz w:val="18"/>
                <w:szCs w:val="18"/>
                <w:vertAlign w:val="baseline"/>
                <w:rtl w:val="0"/>
              </w:rPr>
              <w:t xml:space="preserve">R$ 340.000,00</w:t>
            </w:r>
            <w:r w:rsidDel="00000000" w:rsidR="00000000" w:rsidRPr="00000000">
              <w:rPr>
                <w:rtl w:val="0"/>
              </w:rPr>
            </w:r>
          </w:p>
        </w:tc>
        <w:tc>
          <w:tcPr>
            <w:gridSpan w:val="3"/>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6"/>
                <w:szCs w:val="16"/>
                <w:vertAlign w:val="baseline"/>
              </w:rPr>
            </w:pPr>
            <w:r w:rsidDel="00000000" w:rsidR="00000000" w:rsidRPr="00000000">
              <w:rPr>
                <w:b w:val="0"/>
                <w:sz w:val="16"/>
                <w:szCs w:val="16"/>
                <w:vertAlign w:val="baseline"/>
                <w:rtl w:val="0"/>
              </w:rPr>
              <w:t xml:space="preserve">Repasse: MINISTERIO DA CULTURA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b w:val="1"/>
                <w:sz w:val="16"/>
                <w:szCs w:val="16"/>
                <w:vertAlign w:val="baseline"/>
                <w:rtl w:val="0"/>
              </w:rPr>
              <w:t xml:space="preserve">R$ 340.000,00</w:t>
            </w:r>
            <w:r w:rsidDel="00000000" w:rsidR="00000000" w:rsidRPr="00000000">
              <w:rPr>
                <w:rtl w:val="0"/>
              </w:rPr>
            </w:r>
          </w:p>
        </w:tc>
        <w:tc>
          <w:tcPr>
            <w:gridSpan w:val="3"/>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6"/>
                <w:szCs w:val="16"/>
                <w:vertAlign w:val="baseline"/>
                <w:rtl w:val="0"/>
              </w:rPr>
              <w:t xml:space="preserve">Contrapartida:</w:t>
            </w:r>
            <w:r w:rsidDel="00000000" w:rsidR="00000000" w:rsidRPr="00000000">
              <w:rPr>
                <w:b w:val="0"/>
                <w:sz w:val="18"/>
                <w:szCs w:val="1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8"/>
                <w:szCs w:val="18"/>
                <w:vertAlign w:val="baseline"/>
                <w:rtl w:val="0"/>
              </w:rPr>
              <w:t xml:space="preserve">Espaço físico Alugago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rtl w:val="0"/>
              </w:rPr>
            </w:r>
          </w:p>
        </w:tc>
      </w:tr>
      <w:tr>
        <w:trPr>
          <w:trHeight w:val="440" w:hRule="atLeast"/>
        </w:trPr>
        <w:tc>
          <w:tcPr>
            <w:gridSpan w:val="2"/>
            <w:vMerge w:val="continue"/>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rtl w:val="0"/>
              </w:rPr>
            </w:r>
          </w:p>
        </w:tc>
        <w:tc>
          <w:tcPr>
            <w:gridSpan w:val="3"/>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rtl w:val="0"/>
              </w:rPr>
            </w:r>
          </w:p>
        </w:tc>
        <w:tc>
          <w:tcPr>
            <w:gridSpan w:val="3"/>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6"/>
                <w:szCs w:val="16"/>
                <w:vertAlign w:val="baseline"/>
                <w:rtl w:val="0"/>
              </w:rPr>
              <w:t xml:space="preserve">Outros:</w:t>
            </w:r>
            <w:r w:rsidDel="00000000" w:rsidR="00000000" w:rsidRPr="00000000">
              <w:rPr>
                <w:b w:val="0"/>
                <w:sz w:val="18"/>
                <w:szCs w:val="1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rtl w:val="0"/>
              </w:rPr>
            </w:r>
          </w:p>
        </w:tc>
      </w:tr>
      <w:tr>
        <w:trPr>
          <w:trHeight w:val="440" w:hRule="atLeast"/>
        </w:trPr>
        <w:tc>
          <w:tcPr>
            <w:gridSpan w:val="8"/>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8"/>
                <w:szCs w:val="18"/>
                <w:vertAlign w:val="baseline"/>
              </w:rPr>
            </w:pPr>
            <w:r w:rsidDel="00000000" w:rsidR="00000000" w:rsidRPr="00000000">
              <w:rPr>
                <w:b w:val="0"/>
                <w:sz w:val="18"/>
                <w:szCs w:val="18"/>
                <w:vertAlign w:val="baseline"/>
                <w:rtl w:val="0"/>
              </w:rPr>
              <w:t xml:space="preserve">Prazo de Execução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8"/>
                <w:szCs w:val="18"/>
                <w:vertAlign w:val="baseline"/>
              </w:rPr>
            </w:pPr>
            <w:r w:rsidDel="00000000" w:rsidR="00000000" w:rsidRPr="00000000">
              <w:rPr>
                <w:b w:val="1"/>
                <w:sz w:val="18"/>
                <w:szCs w:val="18"/>
                <w:vertAlign w:val="baseline"/>
                <w:rtl w:val="0"/>
              </w:rPr>
              <w:t xml:space="preserve">                                                     12  meses podendo ser prorrogado por igual per</w:t>
            </w:r>
            <w:r w:rsidDel="00000000" w:rsidR="00000000" w:rsidRPr="00000000">
              <w:rPr>
                <w:sz w:val="18"/>
                <w:szCs w:val="18"/>
                <w:rtl w:val="0"/>
              </w:rPr>
              <w:t xml:space="preserve">íodo</w:t>
            </w:r>
            <w:r w:rsidDel="00000000" w:rsidR="00000000" w:rsidRPr="00000000">
              <w:rPr>
                <w:rtl w:val="0"/>
              </w:rPr>
            </w:r>
          </w:p>
        </w:tc>
      </w:tr>
      <w:tr>
        <w:tc>
          <w:tcP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4"/>
                <w:szCs w:val="14"/>
                <w:vertAlign w:val="baseline"/>
              </w:rPr>
            </w:pPr>
            <w:r w:rsidDel="00000000" w:rsidR="00000000" w:rsidRPr="00000000">
              <w:rPr>
                <w:b w:val="0"/>
                <w:sz w:val="14"/>
                <w:szCs w:val="14"/>
                <w:vertAlign w:val="baseline"/>
                <w:rtl w:val="0"/>
              </w:rPr>
              <w:t xml:space="preserve">Nº de pessoas beneficiadas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tc>
        <w:tc>
          <w:tcPr>
            <w:gridSpan w:val="2"/>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center"/>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center"/>
              <w:rPr>
                <w:rFonts w:ascii="Arial" w:cs="Arial" w:eastAsia="Arial" w:hAnsi="Arial"/>
                <w:b w:val="1"/>
                <w:sz w:val="16"/>
                <w:szCs w:val="16"/>
                <w:vertAlign w:val="baseline"/>
              </w:rPr>
            </w:pPr>
            <w:r w:rsidDel="00000000" w:rsidR="00000000" w:rsidRPr="00000000">
              <w:rPr>
                <w:rFonts w:ascii="Arial" w:cs="Arial" w:eastAsia="Arial" w:hAnsi="Arial"/>
                <w:b w:val="1"/>
                <w:sz w:val="16"/>
                <w:szCs w:val="16"/>
                <w:vertAlign w:val="baseline"/>
                <w:rtl w:val="0"/>
              </w:rPr>
              <w:t xml:space="preserve">160</w:t>
            </w:r>
          </w:p>
        </w:tc>
        <w:tc>
          <w:tcPr>
            <w:gridSpan w:val="3"/>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4"/>
                <w:szCs w:val="14"/>
                <w:vertAlign w:val="baseline"/>
              </w:rPr>
            </w:pPr>
            <w:r w:rsidDel="00000000" w:rsidR="00000000" w:rsidRPr="00000000">
              <w:rPr>
                <w:b w:val="0"/>
                <w:sz w:val="14"/>
                <w:szCs w:val="14"/>
                <w:vertAlign w:val="baseline"/>
                <w:rtl w:val="0"/>
              </w:rPr>
              <w:t xml:space="preserve">Nº de famílias em situação de risco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b w:val="1"/>
                <w:sz w:val="16"/>
                <w:szCs w:val="16"/>
                <w:vertAlign w:val="baseline"/>
                <w:rtl w:val="0"/>
              </w:rPr>
              <w:t xml:space="preserve">160</w:t>
            </w:r>
            <w:r w:rsidDel="00000000" w:rsidR="00000000" w:rsidRPr="00000000">
              <w:rPr>
                <w:rtl w:val="0"/>
              </w:rPr>
            </w:r>
          </w:p>
        </w:tc>
        <w:tc>
          <w:tcPr>
            <w:gridSpan w:val="2"/>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b w:val="0"/>
                <w:sz w:val="14"/>
                <w:szCs w:val="14"/>
                <w:vertAlign w:val="baseline"/>
                <w:rtl w:val="0"/>
              </w:rPr>
              <w:t xml:space="preserve">Renda média familiar (em SM</w:t>
            </w:r>
            <w:r w:rsidDel="00000000" w:rsidR="00000000" w:rsidRPr="00000000">
              <w:rPr>
                <w:b w:val="0"/>
                <w:sz w:val="16"/>
                <w:szCs w:val="16"/>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b w:val="1"/>
                <w:sz w:val="16"/>
                <w:szCs w:val="16"/>
                <w:vertAlign w:val="baseline"/>
                <w:rtl w:val="0"/>
              </w:rPr>
              <w:t xml:space="preserve">01 s/m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1"/>
                <w:sz w:val="16"/>
                <w:szCs w:val="16"/>
                <w:vertAlign w:val="baseline"/>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1"/>
          <w:sz w:val="22"/>
          <w:szCs w:val="22"/>
          <w:vertAlign w:val="baseline"/>
        </w:rPr>
      </w:pPr>
      <w:r w:rsidDel="00000000" w:rsidR="00000000" w:rsidRPr="00000000">
        <w:rPr>
          <w:b w:val="1"/>
          <w:sz w:val="22"/>
          <w:szCs w:val="22"/>
          <w:vertAlign w:val="baseline"/>
          <w:rtl w:val="0"/>
        </w:rPr>
        <w:t xml:space="preserve">OBJETO</w:t>
      </w:r>
      <w:r w:rsidDel="00000000" w:rsidR="00000000" w:rsidRPr="00000000">
        <w:rPr>
          <w:b w:val="0"/>
          <w:sz w:val="22"/>
          <w:szCs w:val="22"/>
          <w:vertAlign w:val="baseline"/>
          <w:rtl w:val="0"/>
        </w:rPr>
        <w:t xml:space="preserve"> = C</w:t>
      </w:r>
      <w:r w:rsidDel="00000000" w:rsidR="00000000" w:rsidRPr="00000000">
        <w:rPr>
          <w:b w:val="0"/>
          <w:color w:val="000000"/>
          <w:sz w:val="22"/>
          <w:szCs w:val="22"/>
          <w:vertAlign w:val="baseline"/>
          <w:rtl w:val="0"/>
        </w:rPr>
        <w:t xml:space="preserve">ursos de inclusão produtiva com Geração de Renda para jovens e mulheres chefes de famílias por meio de capacitação em cursos artísticos de teatro e dança para adolescentes, jovens e idoso (intergeracional), oportunizando pessoas  portadoras de deficiência física e/ou mental leve –  com limitações – que se encontram em situação de vulnerabilidade e risco pessoal e social,  visando a sua promoção pessoal, social e econômica.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bookmarkStart w:colFirst="0" w:colLast="0" w:name="_1fob9te" w:id="2"/>
      <w:bookmarkEnd w:id="2"/>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II – APRESENTAÇÃO: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Este Projeto visa a inclusão produtiva com geração de renda para</w:t>
      </w:r>
      <w:r w:rsidDel="00000000" w:rsidR="00000000" w:rsidRPr="00000000">
        <w:rPr>
          <w:b w:val="0"/>
          <w:color w:val="000000"/>
          <w:sz w:val="22"/>
          <w:szCs w:val="22"/>
          <w:vertAlign w:val="baseline"/>
          <w:rtl w:val="0"/>
        </w:rPr>
        <w:t xml:space="preserve"> por meio de capacitação em cursos artísticos de teatro e dança para adolescentes, jovens e idoso (intergeracional), oportunizando pessoas  portadoras de deficiência física e/ou mental leve –  com limitações – que se encontram em situação de vulnerabilidade e risco pessoal e social,  visando a sua promoção pessoal, social e econômica.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Cabe lembrar que o idoso entre 60 a 64 anos de idade, na sua maioria, vive excluído do mercado de trabalho, sem renda fixa, sem direito ao Beneficio de Prestação Continuada/BPCl – haja vista que tal beneficio da Assistência Social  contempla idosos maiores de 65 anos deixando-os em situação de exclusão social e, necessitando de oportunidades para desenvolver o seu potencial, por meio da inclusão produtiva com geração de renda , com mudanças duradouras e melhoria da qualidade de vida.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As ações propostas, de forma ordenada e continuada, visam não apenas a garantia de renda sustentável para suprir as necessidades básicas das famílias beneficiadas, mas o resgate de cidadania, a reinserção na sociedade, a valorização de pessoa portadora de deficiência  e os idosos enquanto sujeito de direitos subjetivos e na perspectiva de inclusão social, garantindo assim a efetivação dos direitos e garantias fundamentais preconizados na Constituição Federal / 88, Lei 8.069 / 90 - Estatuto da Criança e do Adolescente / ECA, Estatuto do Idoso,  Lei 8.742 / 93 - Lei Orgânica de Assistência Social – LOAS.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0"/>
          <w:sz w:val="22"/>
          <w:szCs w:val="22"/>
          <w:vertAlign w:val="baseline"/>
        </w:rPr>
      </w:pPr>
      <w:bookmarkStart w:colFirst="0" w:colLast="0" w:name="_3znysh7" w:id="3"/>
      <w:bookmarkEnd w:id="3"/>
      <w:r w:rsidDel="00000000" w:rsidR="00000000" w:rsidRPr="00000000">
        <w:rPr>
          <w:rFonts w:ascii="Cambria" w:cs="Cambria" w:eastAsia="Cambria" w:hAnsi="Cambria"/>
          <w:b w:val="1"/>
          <w:sz w:val="22"/>
          <w:szCs w:val="22"/>
          <w:vertAlign w:val="baseline"/>
          <w:rtl w:val="0"/>
        </w:rPr>
        <w:t xml:space="preserve"> III – JUSTIFICATIVA</w:t>
      </w:r>
      <w:r w:rsidDel="00000000" w:rsidR="00000000" w:rsidRPr="00000000">
        <w:rPr>
          <w:rFonts w:ascii="Cambria" w:cs="Cambria" w:eastAsia="Cambria" w:hAnsi="Cambria"/>
          <w:b w:val="0"/>
          <w:sz w:val="22"/>
          <w:szCs w:val="22"/>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Crateús é um município brasileiro do estado do Ceará, localizado na Microrregião do Sertão de Cratéus com população estimada no ano de 2010 em  72.853 habitantes.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A maior concentração populacional encontra-se na área rural, por famílias de baixa renda que sobrevivem da agricultura familiar.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Constata-se elevados índices de famílias em situação de vulnerabilidade social e pessoal beneficiadas pelo Programa Federal “Bolsa Família”, e, que se encontram sem qualificação profissional e sem condições de desfrutar o mínimo de qualidade de vida e dignidade humana que lhes é de direito; vivem e à margem da inclusão social enfrentando verdadeiro processo de desagregação.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sede do município dispõe de abastecimento de água, fornecimento de energia elétrica, serviço telefônico, agência de correios e telégrafos, serviço bancário, hospitais, hotéis, ensino de 1°, 2° graus e de formação universitária, uma pública(Biblioteca Municipal Noberto Ferreira) e um teatro (Teatro Municipal Rosa Moraes ou mais conhecido como Casa da Rosa).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O turismo também é uma das fontes de renda da região , devido as belezas naturais existentes, como: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Fauna dos Caboclos,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 Canhão do rio Poti,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os Poços do rio Poti,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as grutas e cavernas,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 Castelo de Pedra,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 Olho d'Água,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os açudes: Carnaubal e Realejo,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Reserva Natural Serra das Almas(aberta à visitação),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Casa de Farinha, uma construção com mais de 100 anos.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Os principais eventos culturais com grande número de turistas são: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Festa do Padroeiro: Senhor do Bonfim (dezembro),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Carnafolia (fevereiro),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II FENAC - Feira de Negócios Agropecuários (maio),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Dia do Município (julho),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FENECRAT (setembro)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Festival de Teatro Amador,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CARNACRAT - Micareta de Crateús (novembro).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Além do projeto "Férias no Ceará" que vez por outra traz alguma banda ou artista consagrado.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w:t>
        <w:tab/>
        <w:t xml:space="preserve">Diante do exposto, se faz necessário intervenções  de órgãos públicos e privados por meio de projetos sociais com inclusão produtiva e geração de renda visando a promoção social, pessoal e econômica dessa população e assim, amenizando as situações de vulnerabilidades existentes com efetivação de garantias de direitos.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mo" w:cs="Arimo" w:eastAsia="Arimo" w:hAnsi="Arimo"/>
          <w:b w:val="0"/>
          <w:sz w:val="24"/>
          <w:szCs w:val="24"/>
          <w:vertAlign w:val="baseline"/>
        </w:rPr>
      </w:pPr>
      <w:r w:rsidDel="00000000" w:rsidR="00000000" w:rsidRPr="00000000">
        <w:rPr>
          <w:rFonts w:ascii="Arimo" w:cs="Arimo" w:eastAsia="Arimo" w:hAnsi="Arimo"/>
          <w:b w:val="0"/>
          <w:sz w:val="24"/>
          <w:szCs w:val="24"/>
          <w:vertAlign w:val="baseline"/>
          <w:rtl w:val="0"/>
        </w:rPr>
        <w:t xml:space="preserve">                  A Organização Não Governamental Complexo Sociocultural  “Roque Araujo ” cuja missão se constitui em promover a inclusão social e garantia do exercício de cidadania visando a implementação integrada das políticas públicas de assistência social, educação e cultura, propõe ao Ministério da Cultura, estabelecer cooperação técnica-financeira para o desenvolvimento de ações de inclusão produtiva com geração de renda sustentável, beneficiando o público alvo de adolescentes, jovens, pessoas adultas (ambos os sexos) e idosos de famílias beneficiados com o Programa Bolsa Família com a condicionalidade para os adolescentes e os jovens de estarem estudando ou retornar à escola, priorizando os moradores dos bairros mais necessitados.</w:t>
      </w:r>
      <w:r w:rsidDel="00000000" w:rsidR="00000000" w:rsidRPr="00000000">
        <w:rPr>
          <w:rFonts w:ascii="Arimo" w:cs="Arimo" w:eastAsia="Arimo" w:hAnsi="Arimo"/>
          <w:b w:val="1"/>
          <w:sz w:val="24"/>
          <w:szCs w:val="24"/>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color w:val="000000"/>
          <w:sz w:val="22"/>
          <w:szCs w:val="22"/>
          <w:vertAlign w:val="baseline"/>
        </w:rPr>
      </w:pPr>
      <w:r w:rsidDel="00000000" w:rsidR="00000000" w:rsidRPr="00000000">
        <w:rPr>
          <w:b w:val="0"/>
          <w:color w:val="000000"/>
          <w:sz w:val="22"/>
          <w:szCs w:val="22"/>
          <w:vertAlign w:val="baseline"/>
          <w:rtl w:val="0"/>
        </w:rPr>
        <w:t xml:space="preserve"> Para execução do referido Projeto os participantes serão organizados coletivamente por turmas, sendo que na etapa de capacitação serão distribuídos de forma a atender os 02 cursos de inclusão produtiva com geração de renda, sendo o Curso de Teatro (utilizando história e estória da região): - 04 turmas de 20 participantes totalizando 80 pessoas e o Curso  de Dança com 04 turmas de 20 participantes totalizando 80 pessoas. Todas as turmas serão organizadas  visando a inclusão de pessoas com limitações – com deficiência -  e, de forma  intergeracional.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color w:val="000000"/>
          <w:sz w:val="22"/>
          <w:szCs w:val="22"/>
          <w:vertAlign w:val="baseline"/>
          <w:rtl w:val="0"/>
        </w:rPr>
        <w:t xml:space="preserve">A metodologia utilizada será de forma participativa e dialogal, que, além de fornecer conteúdos conceituais possa contribuir efetivamente para uma reflexão que leve à </w:t>
      </w:r>
      <w:r w:rsidDel="00000000" w:rsidR="00000000" w:rsidRPr="00000000">
        <w:rPr>
          <w:b w:val="0"/>
          <w:sz w:val="22"/>
          <w:szCs w:val="22"/>
          <w:vertAlign w:val="baseline"/>
          <w:rtl w:val="0"/>
        </w:rPr>
        <w:t xml:space="preserve">construção coletiva de conhecimentos, teoria e práticas profissionais direcionados ao desenvolvimento de habilidades e capacidades técnicas e gerenciais, ao efetivo exercício profissional com empoderamento dos participantes do projeto, aprimoramento das políticas públicas, o exercício de cidadania, bem como beneficiando e valorizando pessoas portadoras de deficiência física e/ou mental leve - de jovens e idosos - por meio do curso sociocultural  de Teatro e Dança  de forma  inclusiva e intergeracional.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bookmarkStart w:colFirst="0" w:colLast="0" w:name="_2et92p0" w:id="4"/>
      <w:bookmarkEnd w:id="4"/>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IV – OBJETIVO GERAL: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1"/>
          <w:sz w:val="22"/>
          <w:szCs w:val="22"/>
          <w:vertAlign w:val="baseline"/>
        </w:rPr>
      </w:pPr>
      <w:r w:rsidDel="00000000" w:rsidR="00000000" w:rsidRPr="00000000">
        <w:rPr>
          <w:b w:val="1"/>
          <w:color w:val="000000"/>
          <w:sz w:val="22"/>
          <w:szCs w:val="22"/>
          <w:vertAlign w:val="baseline"/>
          <w:rtl w:val="0"/>
        </w:rPr>
        <w:t xml:space="preserve"> </w:t>
        <w:tab/>
      </w:r>
      <w:r w:rsidDel="00000000" w:rsidR="00000000" w:rsidRPr="00000000">
        <w:rPr>
          <w:b w:val="0"/>
          <w:sz w:val="22"/>
          <w:szCs w:val="22"/>
          <w:vertAlign w:val="baseline"/>
          <w:rtl w:val="0"/>
        </w:rPr>
        <w:t xml:space="preserve">         Oferecer c</w:t>
      </w:r>
      <w:r w:rsidDel="00000000" w:rsidR="00000000" w:rsidRPr="00000000">
        <w:rPr>
          <w:b w:val="0"/>
          <w:color w:val="000000"/>
          <w:sz w:val="22"/>
          <w:szCs w:val="22"/>
          <w:vertAlign w:val="baseline"/>
          <w:rtl w:val="0"/>
        </w:rPr>
        <w:t xml:space="preserve">ursos de inclusão produtiva com Geração de Renda para adolescentes, jovens, idosos e oportunizando pessoas com deficiência,   por meio de capacitação profissional - Curso Artístico de Teatro e Dança - priorizando as famílias inseridas nos programas Bolsa Família, e, que se encontram em situação de vulnerabilidade e risco pessoal e social visando a sua promoção pessoal, social e econômica, bem como garantir o alojamento com segurança, alimentação e atendimento psicossocial para os partipantes.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tyjcwt" w:id="5"/>
      <w:bookmarkEnd w:id="5"/>
      <w:r w:rsidDel="00000000" w:rsidR="00000000" w:rsidRPr="00000000">
        <w:rPr>
          <w:rFonts w:ascii="Cambria" w:cs="Cambria" w:eastAsia="Cambria" w:hAnsi="Cambria"/>
          <w:b w:val="1"/>
          <w:sz w:val="22"/>
          <w:szCs w:val="22"/>
          <w:vertAlign w:val="baseline"/>
          <w:rtl w:val="0"/>
        </w:rPr>
        <w:t xml:space="preserve">  V – OBJETIVOS ESPECÍFICOS: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5.1</w:t>
      </w:r>
      <w:r w:rsidDel="00000000" w:rsidR="00000000" w:rsidRPr="00000000">
        <w:rPr>
          <w:b w:val="0"/>
          <w:sz w:val="22"/>
          <w:szCs w:val="22"/>
          <w:vertAlign w:val="baseline"/>
          <w:rtl w:val="0"/>
        </w:rPr>
        <w:t xml:space="preserve"> – Contribuir para a superação das situações de vulnerabilidades dos adolescentes, jovens, pessoas com deficiência e idosos  com limitações (garantindo-lhes  acessibilidade)  residentes nas regiões de vulnerabilidade social;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ab/>
        <w:t xml:space="preserve">5</w:t>
      </w:r>
      <w:r w:rsidDel="00000000" w:rsidR="00000000" w:rsidRPr="00000000">
        <w:rPr>
          <w:b w:val="0"/>
          <w:sz w:val="22"/>
          <w:szCs w:val="22"/>
          <w:vertAlign w:val="baseline"/>
          <w:rtl w:val="0"/>
        </w:rPr>
        <w:t xml:space="preserve">.</w:t>
      </w:r>
      <w:r w:rsidDel="00000000" w:rsidR="00000000" w:rsidRPr="00000000">
        <w:rPr>
          <w:b w:val="1"/>
          <w:sz w:val="22"/>
          <w:szCs w:val="22"/>
          <w:vertAlign w:val="baseline"/>
          <w:rtl w:val="0"/>
        </w:rPr>
        <w:t xml:space="preserve">2 </w:t>
      </w:r>
      <w:r w:rsidDel="00000000" w:rsidR="00000000" w:rsidRPr="00000000">
        <w:rPr>
          <w:b w:val="0"/>
          <w:sz w:val="22"/>
          <w:szCs w:val="22"/>
          <w:vertAlign w:val="baseline"/>
          <w:rtl w:val="0"/>
        </w:rPr>
        <w:t xml:space="preserve">– Contribuir para o fortalecimento dos vínculos familiares e comunitários;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b w:val="1"/>
          <w:sz w:val="22"/>
          <w:szCs w:val="22"/>
          <w:vertAlign w:val="baseline"/>
          <w:rtl w:val="0"/>
        </w:rPr>
        <w:t xml:space="preserve">5.3</w:t>
      </w:r>
      <w:r w:rsidDel="00000000" w:rsidR="00000000" w:rsidRPr="00000000">
        <w:rPr>
          <w:b w:val="0"/>
          <w:sz w:val="22"/>
          <w:szCs w:val="22"/>
          <w:vertAlign w:val="baseline"/>
          <w:rtl w:val="0"/>
        </w:rPr>
        <w:t xml:space="preserve"> – Promover a inserção, reinserção e permanência dos adolescentes e jovens em atividades escolares, haja vista a condicionalidade escolar para engajamento no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5.4</w:t>
      </w:r>
      <w:r w:rsidDel="00000000" w:rsidR="00000000" w:rsidRPr="00000000">
        <w:rPr>
          <w:b w:val="0"/>
          <w:sz w:val="22"/>
          <w:szCs w:val="22"/>
          <w:vertAlign w:val="baseline"/>
          <w:rtl w:val="0"/>
        </w:rPr>
        <w:t xml:space="preserve"> – Implantar um núcleo de produção artística visando à geração de emprego e renda;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b w:val="1"/>
          <w:sz w:val="22"/>
          <w:szCs w:val="22"/>
          <w:vertAlign w:val="baseline"/>
          <w:rtl w:val="0"/>
        </w:rPr>
        <w:t xml:space="preserve">5.5</w:t>
      </w:r>
      <w:r w:rsidDel="00000000" w:rsidR="00000000" w:rsidRPr="00000000">
        <w:rPr>
          <w:b w:val="0"/>
          <w:sz w:val="22"/>
          <w:szCs w:val="22"/>
          <w:vertAlign w:val="baseline"/>
          <w:rtl w:val="0"/>
        </w:rPr>
        <w:t xml:space="preserve"> – Implantar um grupo artístico de teatro e dança inclusiva e intergeracional visando a inclusão produtiva com geração de renda por meio de apresentações pontuais, fazendo parte do roteiro  turístico da cidade;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40" w:before="100"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b w:val="1"/>
          <w:sz w:val="22"/>
          <w:szCs w:val="22"/>
          <w:vertAlign w:val="baseline"/>
          <w:rtl w:val="0"/>
        </w:rPr>
        <w:t xml:space="preserve">5.6</w:t>
      </w:r>
      <w:r w:rsidDel="00000000" w:rsidR="00000000" w:rsidRPr="00000000">
        <w:rPr>
          <w:b w:val="0"/>
          <w:sz w:val="22"/>
          <w:szCs w:val="22"/>
          <w:vertAlign w:val="baseline"/>
          <w:rtl w:val="0"/>
        </w:rPr>
        <w:t xml:space="preserve"> – Ofertar capacitação em atividades sociocultural para adolescentes, jovens pessoa com deficiência/limitações  e pessoa idosa, por meio de cursos de inclusão produtiva com geração de renda de teatro e dança de forma inclusiva e intergeracional visando à promoção desse público na vida artística profissional.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240" w:before="100"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VI – ÁREA DE ABRANGÊNCIA:</w:t>
      </w:r>
      <w:r w:rsidDel="00000000" w:rsidR="00000000" w:rsidRPr="00000000">
        <w:rPr>
          <w:rtl w:val="0"/>
        </w:rPr>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line="360" w:lineRule="auto"/>
        <w:ind w:left="720" w:hanging="360"/>
        <w:contextualSpacing w:val="0"/>
        <w:rPr>
          <w:b w:val="0"/>
          <w:sz w:val="22"/>
          <w:szCs w:val="22"/>
        </w:rPr>
      </w:pPr>
      <w:r w:rsidDel="00000000" w:rsidR="00000000" w:rsidRPr="00000000">
        <w:rPr>
          <w:b w:val="0"/>
          <w:sz w:val="22"/>
          <w:szCs w:val="22"/>
          <w:vertAlign w:val="baseline"/>
          <w:rtl w:val="0"/>
        </w:rPr>
        <w:t xml:space="preserve">Cidade de Crateús-CE.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0"/>
          <w:sz w:val="22"/>
          <w:szCs w:val="22"/>
          <w:vertAlign w:val="baseline"/>
        </w:rPr>
      </w:pPr>
      <w:bookmarkStart w:colFirst="0" w:colLast="0" w:name="_3dy6vkm" w:id="6"/>
      <w:bookmarkEnd w:id="6"/>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Fonts w:ascii="Cambria" w:cs="Cambria" w:eastAsia="Cambria" w:hAnsi="Cambria"/>
          <w:b w:val="1"/>
          <w:sz w:val="22"/>
          <w:szCs w:val="22"/>
          <w:vertAlign w:val="baseline"/>
          <w:rtl w:val="0"/>
        </w:rPr>
        <w:t xml:space="preserve">VII – PÚBLICO ALVO: 160 PESSOAS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1"/>
          <w:sz w:val="22"/>
          <w:szCs w:val="22"/>
          <w:vertAlign w:val="baseline"/>
        </w:rPr>
      </w:pPr>
      <w:r w:rsidDel="00000000" w:rsidR="00000000" w:rsidRPr="00000000">
        <w:rPr>
          <w:b w:val="0"/>
          <w:sz w:val="22"/>
          <w:szCs w:val="22"/>
          <w:vertAlign w:val="baseline"/>
          <w:rtl w:val="0"/>
        </w:rPr>
        <w:t xml:space="preserve">1 - Atendimento a 140 pessoas (adolescentes, jovens e pessoas adultas/idosos) que se encontram em situação de vulnerabilidade social e pessoal, </w:t>
      </w:r>
      <w:r w:rsidDel="00000000" w:rsidR="00000000" w:rsidRPr="00000000">
        <w:rPr>
          <w:b w:val="0"/>
          <w:color w:val="000000"/>
          <w:sz w:val="22"/>
          <w:szCs w:val="22"/>
          <w:vertAlign w:val="baseline"/>
          <w:rtl w:val="0"/>
        </w:rPr>
        <w:t xml:space="preserve">priorizando as famílias inseridas nos programas Bolsa Família;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1"/>
          <w:sz w:val="22"/>
          <w:szCs w:val="22"/>
          <w:vertAlign w:val="baseline"/>
        </w:rPr>
      </w:pPr>
      <w:bookmarkStart w:colFirst="0" w:colLast="0" w:name="_1t3h5sf" w:id="7"/>
      <w:bookmarkEnd w:id="7"/>
      <w:r w:rsidDel="00000000" w:rsidR="00000000" w:rsidRPr="00000000">
        <w:rPr>
          <w:b w:val="0"/>
          <w:sz w:val="22"/>
          <w:szCs w:val="22"/>
          <w:vertAlign w:val="baseline"/>
          <w:rtl w:val="0"/>
        </w:rPr>
        <w:t xml:space="preserve">2 – Atendimentos a 20 pessoas com deficiência física e/ou mental leve - </w:t>
      </w:r>
      <w:r w:rsidDel="00000000" w:rsidR="00000000" w:rsidRPr="00000000">
        <w:rPr>
          <w:b w:val="0"/>
          <w:color w:val="000000"/>
          <w:sz w:val="22"/>
          <w:szCs w:val="22"/>
          <w:vertAlign w:val="baseline"/>
          <w:rtl w:val="0"/>
        </w:rPr>
        <w:t xml:space="preserve">priorizando as famílias inseridas nos programas Bolsa Família, e/ou que se encontram em situação de vulnerabilidade e risco social.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4"/>
          <w:szCs w:val="24"/>
          <w:vertAlign w:val="baseline"/>
        </w:rPr>
      </w:pPr>
      <w:r w:rsidDel="00000000" w:rsidR="00000000" w:rsidRPr="00000000">
        <w:rPr>
          <w:b w:val="1"/>
          <w:sz w:val="24"/>
          <w:szCs w:val="24"/>
          <w:vertAlign w:val="baseline"/>
          <w:rtl w:val="0"/>
        </w:rPr>
        <w:t xml:space="preserve">VIII - METAS: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708" w:firstLine="0"/>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tab/>
        <w:t xml:space="preserve">          </w:t>
      </w:r>
      <w:r w:rsidDel="00000000" w:rsidR="00000000" w:rsidRPr="00000000">
        <w:rPr>
          <w:b w:val="0"/>
          <w:sz w:val="22"/>
          <w:szCs w:val="22"/>
          <w:vertAlign w:val="baseline"/>
          <w:rtl w:val="0"/>
        </w:rPr>
        <w:t xml:space="preserve">8.1 – Atendimento a 100 (cem) adolescentes e jovens, de ambos os sexos, com efetiva promoção pessoal, social e econômica, bem como contribuir para o fortalecimento familiar e comunitário; tendo como condicionalidade para o engajamento no projeto, estar na escola ou retornar à escola;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tab/>
        <w:tab/>
        <w:t xml:space="preserve">8.2 – Atendimento a 40 (quarenta) pessoas idosas e 20 (vinte) pessoas com deficiência, promovendo autonomia econômica e financeira com geração de renda sustentável, solidária e participativa.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tab/>
        <w:tab/>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8.3 – Implantar um Arranjo Produtivo Local artístico – grupo teatral e de dança.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8.4 - Elevação da escolaridade e diminuição dos índices de violências e do uso de drogas e violação de direitos;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8.5 - Propiciar acessibilidade de  pessoas portadoras de deficiências e/ou com limitações engajadas no projeto, oportunizando o acesso aos cursos de inclusão produtiva artística e cultural de teatro e dança inclusiva e intergeracional ofertados, respeitando suas limitações e com vista a atingir o máximo da sua capacidade, com apresentações de grande vulto local, regional, nacional e internacional.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1"/>
          <w:sz w:val="22"/>
          <w:szCs w:val="22"/>
          <w:vertAlign w:val="baseline"/>
        </w:rPr>
      </w:pPr>
      <w:r w:rsidDel="00000000" w:rsidR="00000000" w:rsidRPr="00000000">
        <w:rPr>
          <w:b w:val="0"/>
          <w:sz w:val="22"/>
          <w:szCs w:val="22"/>
          <w:vertAlign w:val="baseline"/>
          <w:rtl w:val="0"/>
        </w:rPr>
        <w:tab/>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4d34og8" w:id="8"/>
      <w:bookmarkEnd w:id="8"/>
      <w:r w:rsidDel="00000000" w:rsidR="00000000" w:rsidRPr="00000000">
        <w:rPr>
          <w:rFonts w:ascii="Cambria" w:cs="Cambria" w:eastAsia="Cambria" w:hAnsi="Cambria"/>
          <w:b w:val="1"/>
          <w:sz w:val="22"/>
          <w:szCs w:val="22"/>
          <w:vertAlign w:val="baseline"/>
          <w:rtl w:val="0"/>
        </w:rPr>
        <w:t xml:space="preserve"> IX – METODOLOGIA: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firstLine="708"/>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Serão contratadas  empresas, entidades socioassistenciais especializadas  ou contratação de profissionais da área – recursos umanos - para a realização das capacitações,  com aulas para os cursos de teatro e  cursos de dança de forma  inclusiva e intergeracional.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As ações propostas neste Projeto serão executadas de forma sistemática e continuadas sempre precedidos de diagnóstico basilar e cooperativo entre as equipes contratada, assim como, das reais necessidades e contexto de cada turma, além do prévio conhecimento e aprovação dos conteúdos programáticos e materiais de apoio pela equipe técnica da ONG Complexo Cultural “Roque Araujo”.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A metodologia utilizada para os cursos de formação deverá privilegiar a integração coletiva dos conhecimentos entre os educadores e os alunos, apresentado de forma dialogal.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Todos os conteúdos trabalhados no curso terão como base conceitual as definições de cidadania, convivência familiar e comunitária, trabalho e renda, compreendidas nas formas contemporâneas de organização do trabalho e seus diferentes significados no exercício da cidadania, diante do desenvolvimento das novas tecnologias e novas demandas profissionais, visando compreender o mundo do trabalho e as transformações pelas quais vem passando a sociedade atual.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Serão ofertados cursos de inclusão produtiva de geração e renda voltada para a arte e cultura com cursos  artísticos de teatro e dança para um público especial, cujos conteúdos serão pautados na teoria e prática distribuídos da seguinte forma: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9"/>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bookmarkStart w:colFirst="0" w:colLast="0" w:name="_2s8eyo1" w:id="9"/>
      <w:bookmarkEnd w:id="9"/>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X - CONTEÚDO PROGRAMÁTICO</w:t>
      </w: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ind w:firstLine="709"/>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ind w:firstLine="709"/>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A carga horária das atividades de capacitação será de 120 horas distribuídas em  módulos com avaliação semestral por meio de banca flutuante de preparação e capacitação profissional de inclusão produtiva, trabalho e renda com sustentabilidade do projeto (teoria e prática), com os seguintes conteúdos: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Os participantes serão estimulados para o desenvolvimento bio-psico-social por meio do teatro e dança  inclusiva com atuação expressiva na parte cognitiva, motora e emocional dos alunos e, em especial dos portadores de deficiência.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As turmas (08) serão distribuídas com 20 participantes serão por turma com atendimento 03 vezes por semana, com carga horária de 04 h/dia; 12h/semana, cursos de 10 semanas, concluindo 120h/aula cada turma com exigência de comprovação da frequência mínima de 75%, rendimento escolar, dentre outros.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Serão ministradas aulas teóricas e práticas em oficinas de trabalhos de forma individualizada e lúdica de acordo com as limitações dos participantes, com exercícios motores e de cunho psicossocial, trabalhando também sua autoestima, dentre outras especificidades.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Cabe ressaltar que os cursos oferecidos para as pessoas com is – limitações – necessitam de técnicas especiais face ao público demandante, portanto não sendo possível trabalhar com turma numerosa. A capacitação será  feita por equipe técnica especializada e com número de instrutores superior ao utilizado para as pessoas sem nenhuma limitação.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Fonts w:ascii="Arial" w:cs="Arial" w:eastAsia="Arial" w:hAnsi="Arial"/>
          <w:b w:val="0"/>
          <w:sz w:val="22"/>
          <w:szCs w:val="22"/>
          <w:vertAlign w:val="baseline"/>
          <w:rtl w:val="0"/>
        </w:rPr>
        <w:t xml:space="preserve">Como forma de inclusão social, pessoal e econômica dos participantes desses cursos profissionalizantes, utiliza-se estratégias, com o objetivo de alcançar o maior e melhor desenvolvimento profissional, por meio do teatro e da dança inclusiva e intergeracional, trabalhando a parte cognitiva, motora e emocional de todos.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 w:val="left" w:pos="851"/>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As atividades desenvolvidas serão trabalhadas de forma individualizada e lúdica visando à integração intergeracional e inclusiva, bem como o trabalho profissional em grupo artístico de geração de renda.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        </w:t>
      </w:r>
      <w:r w:rsidDel="00000000" w:rsidR="00000000" w:rsidRPr="00000000">
        <w:rPr>
          <w:rFonts w:ascii="Arial" w:cs="Arial" w:eastAsia="Arial" w:hAnsi="Arial"/>
          <w:b w:val="0"/>
          <w:sz w:val="22"/>
          <w:szCs w:val="22"/>
          <w:vertAlign w:val="baseline"/>
          <w:rtl w:val="0"/>
        </w:rPr>
        <w:t xml:space="preserve">Após a conclusão dos cursos, será formada uma banca julgadora por  profissionais da área  – sob a orientação e apoio financeiro da ONG Complexo “Roque Araujo” – visando o fortalecimento do trabalho artístico em grupo e de forma solidária, bem como atrair o turismo.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ab/>
        <w:t xml:space="preserve">As apresentações serão cobrados ingressos para dar sustentabilidade aos trabalhos realizados e repassados da seguinte forma:</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- 70% (setenta por cento) para o Complexo Roque Araujo dar continuidade aos trabalhados então  realizados;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80"/>
        </w:tabs>
        <w:spacing w:after="80" w:before="0" w:line="360" w:lineRule="auto"/>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     - 30% (trinta por cento) serão destinados aos participantes como incentivo e visando a geração de renda para melhorar a sua qualidade de vida.</w:t>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17dp8vu" w:id="10"/>
      <w:bookmarkEnd w:id="10"/>
      <w:r w:rsidDel="00000000" w:rsidR="00000000" w:rsidRPr="00000000">
        <w:rPr>
          <w:rFonts w:ascii="Cambria" w:cs="Cambria" w:eastAsia="Cambria" w:hAnsi="Cambria"/>
          <w:b w:val="1"/>
          <w:sz w:val="22"/>
          <w:szCs w:val="22"/>
          <w:vertAlign w:val="baseline"/>
          <w:rtl w:val="0"/>
        </w:rPr>
        <w:t xml:space="preserve">         XI - CUSTOS E FORMA DE PAGAMENTO: </w:t>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ind w:firstLine="708"/>
        <w:contextualSpacing w:val="0"/>
        <w:jc w:val="both"/>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tl w:val="0"/>
        </w:rPr>
        <w:t xml:space="preserve">O custo estimado do projeto é de R$ 340.000,00 (trezentos e quarenta mil reais) oriundos de repasse dos seguintes órgãos: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spacing w:after="100" w:before="100" w:line="360" w:lineRule="auto"/>
        <w:ind w:left="720" w:hanging="360"/>
        <w:contextualSpacing w:val="0"/>
        <w:jc w:val="both"/>
        <w:rPr>
          <w:b w:val="1"/>
          <w:sz w:val="22"/>
          <w:szCs w:val="22"/>
        </w:rPr>
      </w:pPr>
      <w:r w:rsidDel="00000000" w:rsidR="00000000" w:rsidRPr="00000000">
        <w:rPr>
          <w:b w:val="1"/>
          <w:sz w:val="22"/>
          <w:szCs w:val="22"/>
          <w:vertAlign w:val="baseline"/>
          <w:rtl w:val="0"/>
        </w:rPr>
        <w:t xml:space="preserve">Governo Federal </w:t>
      </w:r>
      <w:r w:rsidDel="00000000" w:rsidR="00000000" w:rsidRPr="00000000">
        <w:rPr>
          <w:b w:val="0"/>
          <w:sz w:val="22"/>
          <w:szCs w:val="22"/>
          <w:vertAlign w:val="baseline"/>
          <w:rtl w:val="0"/>
        </w:rPr>
        <w:t xml:space="preserve">por  meio do Ministério  da Cultura.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A forma de pagamento será de acordo com a execução das atividades do corrente mês, mediante as comprovações estabelecidas no cronograma por meio de relatórios devidamente atestados pelo Executor Técnico da ONG Complexo “Roque Araujo” atividades realizadas serão registradas, mensuradas e avaliadas em instrumentos específicos para sistematização técnica que serão inseridos nos relatórios mensais e final.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Para avaliação dos resultados do projeto será elaborado questionário a ser aplicado no início e ao final das atividades contendo dados sobre o perfil dos participantes, incluindo informações sobre educação, trabalho, renda e participação na vida da comunidade.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100" w:before="100" w:line="360" w:lineRule="auto"/>
        <w:ind w:firstLine="708"/>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Efetuado seminário de encerramento - com entrega de certificados - onde os beneficiários deste projeto deverão avaliar o conteúdo e o processo de formação. Todos os dados levantados serão consolidados para elaboração do relatório com a avaliação final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3rdcrjn" w:id="11"/>
      <w:bookmarkEnd w:id="11"/>
      <w:r w:rsidDel="00000000" w:rsidR="00000000" w:rsidRPr="00000000">
        <w:rPr>
          <w:rFonts w:ascii="Cambria" w:cs="Cambria" w:eastAsia="Cambria" w:hAnsi="Cambria"/>
          <w:b w:val="1"/>
          <w:sz w:val="22"/>
          <w:szCs w:val="22"/>
          <w:vertAlign w:val="baseline"/>
          <w:rtl w:val="0"/>
        </w:rPr>
        <w:t xml:space="preserve"> XII - RESULTADOS ESPERADOS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contextualSpacing w:val="0"/>
        <w:jc w:val="both"/>
        <w:rPr>
          <w:b w:val="0"/>
          <w:sz w:val="22"/>
          <w:szCs w:val="22"/>
        </w:rPr>
      </w:pPr>
      <w:r w:rsidDel="00000000" w:rsidR="00000000" w:rsidRPr="00000000">
        <w:rPr>
          <w:b w:val="0"/>
          <w:sz w:val="22"/>
          <w:szCs w:val="22"/>
          <w:vertAlign w:val="baseline"/>
          <w:rtl w:val="0"/>
        </w:rPr>
        <w:t xml:space="preserve">160 pessoas com auto-estima elevada e conscientes de suas potencialidades e capacitadas para ações artísticas e empreendedoras na Cidade de CRATEÚS-CE;</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contextualSpacing w:val="0"/>
        <w:jc w:val="both"/>
        <w:rPr>
          <w:b w:val="0"/>
          <w:sz w:val="22"/>
          <w:szCs w:val="22"/>
        </w:rPr>
      </w:pPr>
      <w:r w:rsidDel="00000000" w:rsidR="00000000" w:rsidRPr="00000000">
        <w:rPr>
          <w:b w:val="0"/>
          <w:sz w:val="22"/>
          <w:szCs w:val="22"/>
          <w:vertAlign w:val="baseline"/>
          <w:rtl w:val="0"/>
        </w:rPr>
        <w:t xml:space="preserve">Aumento da atividade econômica nas comunidades foco do projeto;</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contextualSpacing w:val="0"/>
        <w:jc w:val="both"/>
        <w:rPr>
          <w:b w:val="0"/>
          <w:sz w:val="22"/>
          <w:szCs w:val="22"/>
        </w:rPr>
      </w:pPr>
      <w:r w:rsidDel="00000000" w:rsidR="00000000" w:rsidRPr="00000000">
        <w:rPr>
          <w:b w:val="0"/>
          <w:sz w:val="22"/>
          <w:szCs w:val="22"/>
          <w:vertAlign w:val="baseline"/>
          <w:rtl w:val="0"/>
        </w:rPr>
        <w:t xml:space="preserve">Elevação da escolaridade e empoderamento dos adolescentes, jovens, idosos e pessoa com deficiência das  regiões de atuação do projeto;</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contextualSpacing w:val="0"/>
        <w:jc w:val="both"/>
        <w:rPr>
          <w:b w:val="0"/>
          <w:sz w:val="22"/>
          <w:szCs w:val="22"/>
        </w:rPr>
      </w:pPr>
      <w:r w:rsidDel="00000000" w:rsidR="00000000" w:rsidRPr="00000000">
        <w:rPr>
          <w:b w:val="0"/>
          <w:sz w:val="22"/>
          <w:szCs w:val="22"/>
          <w:vertAlign w:val="baseline"/>
          <w:rtl w:val="0"/>
        </w:rPr>
        <w:t xml:space="preserve">Diminuição dos índices de violência e uso de drogas.; e salgados em grande escala gerando renda e melhoria na qualidade de vida dos 160 participantes;</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contextualSpacing w:val="0"/>
        <w:jc w:val="both"/>
        <w:rPr>
          <w:b w:val="0"/>
          <w:sz w:val="22"/>
          <w:szCs w:val="22"/>
        </w:rPr>
      </w:pPr>
      <w:r w:rsidDel="00000000" w:rsidR="00000000" w:rsidRPr="00000000">
        <w:rPr>
          <w:b w:val="0"/>
          <w:sz w:val="22"/>
          <w:szCs w:val="22"/>
          <w:vertAlign w:val="baseline"/>
          <w:rtl w:val="0"/>
        </w:rPr>
        <w:t xml:space="preserve">Implantação de atividades sociocultural por meio do Teatro e da Dança  Inclusiva e Intergeracional melhorando a auto estima e a qualidade de vida dos participantes – grupo artístico sendo referência local, regional e Nacional;</w:t>
      </w:r>
      <w:r w:rsidDel="00000000" w:rsidR="00000000" w:rsidRPr="00000000">
        <w:rPr>
          <w:rtl w:val="0"/>
        </w:rPr>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spacing w:line="360" w:lineRule="auto"/>
        <w:ind w:left="360" w:right="505" w:hanging="360"/>
        <w:contextualSpacing w:val="0"/>
        <w:jc w:val="both"/>
        <w:rPr>
          <w:b w:val="0"/>
          <w:sz w:val="22"/>
          <w:szCs w:val="22"/>
        </w:rPr>
      </w:pPr>
      <w:r w:rsidDel="00000000" w:rsidR="00000000" w:rsidRPr="00000000">
        <w:rPr>
          <w:b w:val="0"/>
          <w:sz w:val="22"/>
          <w:szCs w:val="22"/>
          <w:vertAlign w:val="baseline"/>
          <w:rtl w:val="0"/>
        </w:rPr>
        <w:t xml:space="preserve">Mínimo de 95% dos participantes com efetiva promoção social, pessoal e econômica.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right="505"/>
        <w:contextualSpacing w:val="0"/>
        <w:jc w:val="both"/>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0"/>
          <w:sz w:val="22"/>
          <w:szCs w:val="22"/>
          <w:vertAlign w:val="baseline"/>
        </w:rPr>
      </w:pPr>
      <w:bookmarkStart w:colFirst="0" w:colLast="0" w:name="_26in1rg" w:id="12"/>
      <w:bookmarkEnd w:id="12"/>
      <w:r w:rsidDel="00000000" w:rsidR="00000000" w:rsidRPr="00000000">
        <w:rPr>
          <w:rFonts w:ascii="Cambria" w:cs="Cambria" w:eastAsia="Cambria" w:hAnsi="Cambria"/>
          <w:b w:val="1"/>
          <w:sz w:val="22"/>
          <w:szCs w:val="22"/>
          <w:vertAlign w:val="baseline"/>
          <w:rtl w:val="0"/>
        </w:rPr>
        <w:t xml:space="preserve"> XIII - DURAÇÃO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1"/>
          <w:sz w:val="22"/>
          <w:szCs w:val="22"/>
          <w:vertAlign w:val="baseline"/>
          <w:rtl w:val="0"/>
        </w:rPr>
        <w:t xml:space="preserve"> </w:t>
      </w:r>
      <w:r w:rsidDel="00000000" w:rsidR="00000000" w:rsidRPr="00000000">
        <w:rPr>
          <w:b w:val="0"/>
          <w:sz w:val="22"/>
          <w:szCs w:val="22"/>
          <w:vertAlign w:val="baseline"/>
          <w:rtl w:val="0"/>
        </w:rPr>
        <w:t xml:space="preserve">O projeto terá duração de 12 meses a contar da data de assinatura do convênio podendo ser prorrogado por igual período.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lnxbz9" w:id="13"/>
      <w:bookmarkEnd w:id="13"/>
      <w:r w:rsidDel="00000000" w:rsidR="00000000" w:rsidRPr="00000000">
        <w:rPr>
          <w:rFonts w:ascii="Cambria" w:cs="Cambria" w:eastAsia="Cambria" w:hAnsi="Cambria"/>
          <w:b w:val="0"/>
          <w:sz w:val="22"/>
          <w:szCs w:val="22"/>
          <w:vertAlign w:val="baseline"/>
          <w:rtl w:val="0"/>
        </w:rPr>
        <w:t xml:space="preserve"> </w:t>
      </w:r>
      <w:r w:rsidDel="00000000" w:rsidR="00000000" w:rsidRPr="00000000">
        <w:rPr>
          <w:rFonts w:ascii="Cambria" w:cs="Cambria" w:eastAsia="Cambria" w:hAnsi="Cambria"/>
          <w:b w:val="1"/>
          <w:sz w:val="22"/>
          <w:szCs w:val="22"/>
          <w:vertAlign w:val="baseline"/>
          <w:rtl w:val="0"/>
        </w:rPr>
        <w:t xml:space="preserve"> XIV. PLANEJAMENTO DO USO DOS BENS: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Os materiais permanentes adquiridos ficarão na responsabilidade ONG Complexo Cultural  “Roque Araujo”.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b w:val="1"/>
          <w:sz w:val="22"/>
          <w:szCs w:val="22"/>
          <w:vertAlign w:val="baseline"/>
          <w:rtl w:val="0"/>
        </w:rPr>
        <w:t xml:space="preserve">      </w:t>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35nkun2" w:id="14"/>
      <w:bookmarkEnd w:id="14"/>
      <w:r w:rsidDel="00000000" w:rsidR="00000000" w:rsidRPr="00000000">
        <w:rPr>
          <w:rFonts w:ascii="Cambria" w:cs="Cambria" w:eastAsia="Cambria" w:hAnsi="Cambria"/>
          <w:b w:val="1"/>
          <w:sz w:val="22"/>
          <w:szCs w:val="22"/>
          <w:vertAlign w:val="baseline"/>
          <w:rtl w:val="0"/>
        </w:rPr>
        <w:t xml:space="preserve">  XV. DAS PARCERIAS: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15.1 – Entidade Parceira: MINISTÉRIO DA CULTURA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15.1.1 – Recurso: R$ 340.000,00 ( Trezentos e quarenta mil reais)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          15.2 – Entidade Executora/ONG Complexo Cultural “Roque Araujo”: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ind w:left="708" w:firstLine="708"/>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15.2.1 – Contrapartida – Espaço físico adequado próprio ou em parceria local.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0"/>
          <w:sz w:val="22"/>
          <w:szCs w:val="22"/>
          <w:vertAlign w:val="baseline"/>
        </w:rPr>
      </w:pPr>
      <w:r w:rsidDel="00000000" w:rsidR="00000000" w:rsidRPr="00000000">
        <w:rPr>
          <w:b w:val="0"/>
          <w:sz w:val="22"/>
          <w:szCs w:val="22"/>
          <w:vertAlign w:val="baseline"/>
          <w:rtl w:val="0"/>
        </w:rPr>
        <w:t xml:space="preserve">               </w:t>
      </w:r>
      <w:r w:rsidDel="00000000" w:rsidR="00000000" w:rsidRPr="00000000">
        <w:rPr>
          <w:rtl w:val="0"/>
        </w:rPr>
      </w:r>
    </w:p>
    <w:p w:rsidR="00000000" w:rsidDel="00000000" w:rsidP="00000000" w:rsidRDefault="00000000" w:rsidRPr="00000000">
      <w:pPr>
        <w:keepNext w:val="1"/>
        <w:pBdr>
          <w:top w:space="0" w:sz="0" w:val="nil"/>
          <w:left w:space="0" w:sz="0" w:val="nil"/>
          <w:bottom w:space="0" w:sz="0" w:val="nil"/>
          <w:right w:space="0" w:sz="0" w:val="nil"/>
          <w:between w:space="0" w:sz="0" w:val="nil"/>
        </w:pBdr>
        <w:shd w:fill="auto" w:val="clear"/>
        <w:spacing w:after="60" w:before="240" w:line="240" w:lineRule="auto"/>
        <w:contextualSpacing w:val="0"/>
        <w:rPr>
          <w:rFonts w:ascii="Cambria" w:cs="Cambria" w:eastAsia="Cambria" w:hAnsi="Cambria"/>
          <w:b w:val="1"/>
          <w:sz w:val="22"/>
          <w:szCs w:val="22"/>
          <w:vertAlign w:val="baseline"/>
        </w:rPr>
      </w:pPr>
      <w:bookmarkStart w:colFirst="0" w:colLast="0" w:name="_1ksv4uv" w:id="15"/>
      <w:bookmarkEnd w:id="15"/>
      <w:r w:rsidDel="00000000" w:rsidR="00000000" w:rsidRPr="00000000">
        <w:rPr>
          <w:rFonts w:ascii="Cambria" w:cs="Cambria" w:eastAsia="Cambria" w:hAnsi="Cambria"/>
          <w:b w:val="1"/>
          <w:sz w:val="22"/>
          <w:szCs w:val="22"/>
          <w:vertAlign w:val="baseline"/>
          <w:rtl w:val="0"/>
        </w:rPr>
        <w:t xml:space="preserve">  XVI . AVALIAÇÃO: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line="360" w:lineRule="auto"/>
        <w:contextualSpacing w:val="0"/>
        <w:jc w:val="both"/>
        <w:rPr>
          <w:rFonts w:ascii="Arial" w:cs="Arial" w:eastAsia="Arial" w:hAnsi="Arial"/>
          <w:b w:val="0"/>
          <w:sz w:val="22"/>
          <w:szCs w:val="22"/>
          <w:vertAlign w:val="baseline"/>
        </w:rPr>
      </w:pPr>
      <w:r w:rsidDel="00000000" w:rsidR="00000000" w:rsidRPr="00000000">
        <w:rPr>
          <w:b w:val="0"/>
          <w:sz w:val="22"/>
          <w:szCs w:val="22"/>
          <w:vertAlign w:val="baseline"/>
          <w:rtl w:val="0"/>
        </w:rPr>
        <w:t xml:space="preserve">               A avaliação será de forma sistemática e participativa com os beneficiados pelo projeto e com a equipe de trabalho onde serão analisados os indicadores existentes no início e após a conclusão do projeto.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vertAlign w:val="baseline"/>
        </w:rPr>
      </w:pPr>
      <w:r w:rsidDel="00000000" w:rsidR="00000000" w:rsidRPr="00000000">
        <w:rPr>
          <w:rtl w:val="0"/>
        </w:rPr>
      </w:r>
    </w:p>
    <w:sectPr>
      <w:headerReference r:id="rId6" w:type="default"/>
      <w:footerReference r:id="rId7" w:type="default"/>
      <w:pgSz w:h="16838" w:w="11906"/>
      <w:pgMar w:bottom="1417.3228346456694" w:top="1417.3228346456694" w:left="1700.7874015748032" w:right="1700.787401574803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Cambr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contextualSpacing w:val="0"/>
      <w:jc w:val="right"/>
      <w:rPr>
        <w:rFonts w:ascii="Arial" w:cs="Arial" w:eastAsia="Arial" w:hAnsi="Arial"/>
        <w:b w:val="0"/>
        <w:sz w:val="22"/>
        <w:szCs w:val="22"/>
        <w:vertAlign w:val="baseline"/>
      </w:rPr>
    </w:pPr>
    <w:r w:rsidDel="00000000" w:rsidR="00000000" w:rsidRPr="00000000">
      <w:rPr>
        <w:rFonts w:ascii="Arial" w:cs="Arial" w:eastAsia="Arial" w:hAnsi="Arial"/>
        <w:b w:val="0"/>
        <w:sz w:val="22"/>
        <w:szCs w:val="22"/>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720" w:before="0" w:line="240" w:lineRule="auto"/>
      <w:contextualSpacing w:val="0"/>
      <w:rPr>
        <w:rFonts w:ascii="Arial" w:cs="Arial" w:eastAsia="Arial" w:hAnsi="Arial"/>
        <w:b w:val="1"/>
        <w:sz w:val="28"/>
        <w:szCs w:val="2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720" w:line="240" w:lineRule="auto"/>
      <w:contextualSpacing w:val="0"/>
      <w:rPr>
        <w:rFonts w:ascii="Arial" w:cs="Arial" w:eastAsia="Arial" w:hAnsi="Arial"/>
        <w:b w:val="1"/>
        <w:sz w:val="28"/>
        <w:szCs w:val="28"/>
        <w:vertAlign w:val="baseline"/>
      </w:rPr>
    </w:pPr>
    <w:r w:rsidDel="00000000" w:rsidR="00000000" w:rsidRPr="00000000">
      <w:rPr>
        <w:rtl w:val="0"/>
      </w:rPr>
    </w:r>
  </w:p>
  <w:tbl>
    <w:tblPr>
      <w:tblStyle w:val="Table2"/>
      <w:tblW w:w="11141.0" w:type="dxa"/>
      <w:jc w:val="center"/>
      <w:tblInd w:w="-70.0" w:type="dxa"/>
      <w:tblLayout w:type="fixed"/>
      <w:tblLook w:val="0000"/>
    </w:tblPr>
    <w:tblGrid>
      <w:gridCol w:w="1028"/>
      <w:gridCol w:w="9034"/>
      <w:gridCol w:w="1079"/>
      <w:tblGridChange w:id="0">
        <w:tblGrid>
          <w:gridCol w:w="1028"/>
          <w:gridCol w:w="9034"/>
          <w:gridCol w:w="1079"/>
        </w:tblGrid>
      </w:tblGridChange>
    </w:tblGrid>
    <w:tr>
      <w:trPr>
        <w:trHeight w:val="1060" w:hRule="atLeast"/>
      </w:trPr>
      <w:tc>
        <w:tcP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720" w:line="360" w:lineRule="auto"/>
            <w:ind w:right="-70"/>
            <w:contextualSpacing w:val="0"/>
            <w:rPr>
              <w:rFonts w:ascii="Arial" w:cs="Arial" w:eastAsia="Arial" w:hAnsi="Arial"/>
              <w:b w:val="1"/>
              <w:sz w:val="2"/>
              <w:szCs w:val="2"/>
              <w:vertAlign w:val="baseline"/>
            </w:rPr>
          </w:pPr>
          <w:r w:rsidDel="00000000" w:rsidR="00000000" w:rsidRPr="00000000">
            <w:rPr>
              <w:rtl w:val="0"/>
            </w:rPr>
          </w:r>
        </w:p>
      </w:tc>
      <w:tc>
        <w:tcPr>
          <w:vAlign w:val="center"/>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720" w:lineRule="auto"/>
            <w:contextualSpacing w:val="0"/>
            <w:jc w:val="center"/>
            <w:rPr>
              <w:rFonts w:ascii="Arial" w:cs="Arial" w:eastAsia="Arial" w:hAnsi="Arial"/>
              <w:b w:val="1"/>
              <w:sz w:val="28"/>
              <w:szCs w:val="28"/>
              <w:vertAlign w:val="baseline"/>
            </w:rPr>
          </w:pPr>
          <w:r w:rsidDel="00000000" w:rsidR="00000000" w:rsidRPr="00000000">
            <w:rPr>
              <w:rtl w:val="0"/>
            </w:rPr>
          </w:r>
        </w:p>
      </w:tc>
      <w:tc>
        <w:tcP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720" w:lineRule="auto"/>
            <w:contextualSpacing w:val="0"/>
            <w:rPr>
              <w:rFonts w:ascii="Arial" w:cs="Arial" w:eastAsia="Arial" w:hAnsi="Arial"/>
              <w:b w:val="0"/>
              <w:sz w:val="2"/>
              <w:szCs w:val="2"/>
              <w:vertAlign w:val="baseline"/>
            </w:rPr>
          </w:pPr>
          <w:r w:rsidDel="00000000" w:rsidR="00000000" w:rsidRPr="00000000">
            <w:rPr>
              <w:rtl w:val="0"/>
            </w:rPr>
          </w:r>
        </w:p>
      </w:tc>
    </w:tr>
  </w:tbl>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720" w:line="240" w:lineRule="auto"/>
      <w:contextualSpacing w:val="0"/>
      <w:rPr>
        <w:rFonts w:ascii="Arial" w:cs="Arial" w:eastAsia="Arial" w:hAnsi="Arial"/>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252"/>
        <w:tab w:val="right" w:pos="8504"/>
      </w:tabs>
      <w:spacing w:after="0" w:before="720" w:line="240" w:lineRule="auto"/>
      <w:contextualSpacing w:val="0"/>
      <w:rPr>
        <w:rFonts w:ascii="Arial" w:cs="Arial" w:eastAsia="Arial" w:hAnsi="Arial"/>
        <w:b w:val="1"/>
        <w:sz w:val="28"/>
        <w:szCs w:val="2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3">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1"/>
        <w:i w:val="0"/>
        <w:smallCaps w:val="0"/>
        <w:strike w:val="0"/>
        <w:color w:val="000000"/>
        <w:sz w:val="28"/>
        <w:szCs w:val="28"/>
        <w:u w:val="none"/>
        <w:shd w:fill="auto" w:val="clear"/>
        <w:vertAlign w:val="baseline"/>
        <w:lang w:val="1046"/>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about:blank" TargetMode="Externa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